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2A" w:rsidRPr="00954D2A" w:rsidRDefault="00954D2A" w:rsidP="00954D2A">
      <w:pPr>
        <w:pStyle w:val="a7"/>
        <w:shd w:val="clear" w:color="auto" w:fill="FFFFFF"/>
        <w:spacing w:before="100" w:beforeAutospacing="1" w:after="0"/>
        <w:ind w:left="567" w:right="567" w:firstLine="709"/>
        <w:jc w:val="center"/>
        <w:rPr>
          <w:b/>
          <w:sz w:val="28"/>
          <w:szCs w:val="28"/>
        </w:rPr>
      </w:pPr>
      <w:r w:rsidRPr="00954D2A">
        <w:rPr>
          <w:b/>
          <w:sz w:val="28"/>
          <w:szCs w:val="28"/>
        </w:rPr>
        <w:t>Уважаемый руководитель!</w:t>
      </w:r>
    </w:p>
    <w:p w:rsidR="00954D2A" w:rsidRPr="00954D2A" w:rsidRDefault="00954D2A" w:rsidP="00954D2A">
      <w:pPr>
        <w:pStyle w:val="a7"/>
        <w:shd w:val="clear" w:color="auto" w:fill="FFFFFF"/>
        <w:spacing w:before="100" w:beforeAutospacing="1" w:after="0"/>
        <w:ind w:left="567" w:right="567" w:firstLine="567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954D2A">
        <w:rPr>
          <w:rFonts w:eastAsia="Times New Roman"/>
          <w:color w:val="000000"/>
          <w:lang w:eastAsia="ru-RU"/>
        </w:rPr>
        <w:t>ООО «</w:t>
      </w:r>
      <w:r>
        <w:rPr>
          <w:rFonts w:eastAsia="Times New Roman"/>
          <w:color w:val="000000"/>
          <w:lang w:eastAsia="ru-RU"/>
        </w:rPr>
        <w:t>БИЗНЕС ЭКСПРЕСС</w:t>
      </w:r>
      <w:r w:rsidRPr="00954D2A">
        <w:rPr>
          <w:rFonts w:eastAsia="Times New Roman"/>
          <w:color w:val="000000"/>
          <w:lang w:eastAsia="ru-RU"/>
        </w:rPr>
        <w:t>» предлагает Вам услуги по получению Лицензии ФСБ в области деятельности предприятий, учреждений и организаций на проведение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тайны.</w:t>
      </w:r>
    </w:p>
    <w:p w:rsidR="00954D2A" w:rsidRPr="00954D2A" w:rsidRDefault="00954D2A" w:rsidP="00954D2A">
      <w:pPr>
        <w:shd w:val="clear" w:color="auto" w:fill="FFFFFF"/>
        <w:spacing w:before="100" w:beforeAutospacing="1" w:after="274" w:line="240" w:lineRule="auto"/>
        <w:ind w:left="567" w:right="567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Лицензия выдается сроком от 3- 5 лет.</w:t>
      </w:r>
    </w:p>
    <w:p w:rsidR="00954D2A" w:rsidRPr="00954D2A" w:rsidRDefault="00954D2A" w:rsidP="00954D2A">
      <w:pPr>
        <w:shd w:val="clear" w:color="auto" w:fill="FFFFFF"/>
        <w:spacing w:before="100" w:beforeAutospacing="1" w:after="100" w:afterAutospacing="1" w:line="240" w:lineRule="auto"/>
        <w:ind w:left="567" w:right="567" w:firstLine="567"/>
        <w:jc w:val="both"/>
        <w:outlineLvl w:val="1"/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</w:pPr>
      <w:r w:rsidRPr="00954D2A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ru-RU"/>
        </w:rPr>
        <w:t>Для получения лицензии на проведение работ с использованием сведений, составляющих государственную тайну обязательно требуется подтвердить:</w:t>
      </w:r>
    </w:p>
    <w:p w:rsidR="00954D2A" w:rsidRPr="00954D2A" w:rsidRDefault="00954D2A" w:rsidP="00954D2A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ind w:left="567" w:right="567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"чистоте" учредителей;</w:t>
      </w:r>
    </w:p>
    <w:p w:rsidR="00954D2A" w:rsidRPr="00954D2A" w:rsidRDefault="00954D2A" w:rsidP="00954D2A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ind w:left="567" w:right="567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гос. Заказчика.</w:t>
      </w:r>
    </w:p>
    <w:p w:rsidR="00954D2A" w:rsidRPr="00954D2A" w:rsidRDefault="00954D2A" w:rsidP="00954D2A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ind w:left="567" w:right="567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хранения допуска к закрытой информации (1 отдел)</w:t>
      </w:r>
    </w:p>
    <w:p w:rsidR="00954D2A" w:rsidRPr="00954D2A" w:rsidRDefault="00954D2A" w:rsidP="00954D2A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ind w:left="567" w:right="567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реальном местонахождении организации.</w:t>
      </w:r>
    </w:p>
    <w:p w:rsidR="00954D2A" w:rsidRPr="00954D2A" w:rsidRDefault="00954D2A" w:rsidP="00954D2A">
      <w:pPr>
        <w:shd w:val="clear" w:color="auto" w:fill="FFFFFF"/>
        <w:spacing w:before="100" w:beforeAutospacing="1" w:after="0" w:line="240" w:lineRule="auto"/>
        <w:ind w:left="567" w:right="567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рамках оказания консультационных услуг по получению лицензии ФСБ на осуществление работ, связанных с использованием сведений, составляющих государственную тайну.</w:t>
      </w:r>
    </w:p>
    <w:p w:rsidR="00954D2A" w:rsidRPr="00954D2A" w:rsidRDefault="00954D2A" w:rsidP="00954D2A">
      <w:pPr>
        <w:shd w:val="clear" w:color="auto" w:fill="FFFFFF"/>
        <w:spacing w:before="100" w:beforeAutospacing="1" w:after="202" w:line="240" w:lineRule="auto"/>
        <w:ind w:left="567" w:right="567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выполняем следующие работы:</w:t>
      </w:r>
    </w:p>
    <w:p w:rsidR="00954D2A" w:rsidRPr="00954D2A" w:rsidRDefault="00954D2A" w:rsidP="00954D2A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ind w:left="567" w:right="567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получения допуска на руководителя организации</w:t>
      </w:r>
      <w:r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(Подготовка Анкеты руководителя на предоставление допуска к государственной тайны по третьей форме допуска, организацию проведения проверочных мероприятий руководителя Заказчика, получение письма о допуске к государственной тайне по третьей форме руководителя Заказчика);</w:t>
      </w:r>
    </w:p>
    <w:p w:rsidR="00954D2A" w:rsidRPr="00954D2A" w:rsidRDefault="00954D2A" w:rsidP="00954D2A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ind w:left="567" w:right="567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заключения Договора с режимно-секретным подразделением</w:t>
      </w:r>
      <w:r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(РСП) (обеспечиваем заключение договора об оказании режимно-секретного обслуживания, в рамках которого будет оказываться комплекс услуг в области защиты государственной тайны)</w:t>
      </w:r>
    </w:p>
    <w:p w:rsidR="00954D2A" w:rsidRPr="00954D2A" w:rsidRDefault="00954D2A" w:rsidP="00954D2A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ind w:left="567" w:right="567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получения письма о подтверждении степени секретности</w:t>
      </w:r>
      <w:r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2417"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(организуем</w:t>
      </w:r>
      <w:r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письма о подтверждении степени секретности государственного заказчика. Необходимость наличия Лицензии ФСБ России на право осуществления Обществом работ, связанных с использованием сведений, составляющих государственную тайну, должна быть обусловлена планируемым выполнением работ на режимных объектах. Государственный Заказчик закрытых работ должен иметь степень секретности ,разрешенных к использованию сведений – «секретно». Степень секретности, указанных сведений, и разрешение их на передачу через организацию, оказывающую Обществу режимно-секретные услуги, должна быть подтверждена письмом);</w:t>
      </w:r>
    </w:p>
    <w:p w:rsidR="00954D2A" w:rsidRPr="00954D2A" w:rsidRDefault="00954D2A" w:rsidP="00954D2A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ind w:left="567" w:right="567"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государственной аттестации руководителя компании Заказчика</w:t>
      </w:r>
      <w:r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(организуем обучение руководителя по программе «Защита государственной тайны» с последующей государственной аттестацией);</w:t>
      </w:r>
    </w:p>
    <w:p w:rsidR="00954D2A" w:rsidRPr="00954D2A" w:rsidRDefault="00954D2A" w:rsidP="00954D2A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ind w:left="567" w:right="567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организация проведения специальной экспертизы</w:t>
      </w:r>
      <w:r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(разрабатываем нормативно-техническую базу по ведению делопроизводства ограниченного пользования (защите государственной тайны и защите информации), организовываем проведение специальной экспертизы на соответствие </w:t>
      </w:r>
      <w:bookmarkStart w:id="0" w:name="_GoBack"/>
      <w:bookmarkEnd w:id="0"/>
      <w:r w:rsidR="00A62417"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требованиям,</w:t>
      </w:r>
      <w:r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предъявляемым к организациям, осуществляющим работы, связанные с использованием сведений, составляющих государственную тайну);</w:t>
      </w:r>
    </w:p>
    <w:p w:rsidR="00954D2A" w:rsidRPr="00954D2A" w:rsidRDefault="00954D2A" w:rsidP="00954D2A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ind w:left="567" w:right="567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лицензионного дела</w:t>
      </w:r>
      <w:r w:rsidRPr="00954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последующей сдачей документов в Управление ФСБ по г. Москве и Московской области.</w:t>
      </w:r>
    </w:p>
    <w:p w:rsidR="00954D2A" w:rsidRPr="00954D2A" w:rsidRDefault="00954D2A" w:rsidP="00954D2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67" w:right="567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получение бланка Лицензии.</w:t>
      </w:r>
    </w:p>
    <w:p w:rsidR="00954D2A" w:rsidRPr="00954D2A" w:rsidRDefault="00954D2A" w:rsidP="00954D2A">
      <w:pPr>
        <w:shd w:val="clear" w:color="auto" w:fill="FFFFFF"/>
        <w:spacing w:before="100" w:beforeAutospacing="1" w:after="0" w:line="240" w:lineRule="auto"/>
        <w:ind w:left="567" w:right="567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54D2A" w:rsidRPr="00954D2A" w:rsidRDefault="00954D2A" w:rsidP="00954D2A">
      <w:pPr>
        <w:shd w:val="clear" w:color="auto" w:fill="FFFFFF"/>
        <w:spacing w:before="100" w:beforeAutospacing="1" w:after="0" w:line="240" w:lineRule="auto"/>
        <w:ind w:left="567" w:right="567"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54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Стоимость оказания услуг по получению лицензии ФСБ на осуществление работ, связанных с использованием сведений, составляющих государственную тайну – 1 700 000 рублей, без НДС </w:t>
      </w:r>
    </w:p>
    <w:p w:rsidR="00954D2A" w:rsidRPr="00954D2A" w:rsidRDefault="00954D2A" w:rsidP="00954D2A">
      <w:pPr>
        <w:shd w:val="clear" w:color="auto" w:fill="FFFFFF"/>
        <w:spacing w:before="100" w:beforeAutospacing="1" w:after="0" w:line="240" w:lineRule="auto"/>
        <w:ind w:left="567" w:right="567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Отдельно оплачивается спец.экспертиза 130 000-150 000 в зависимости от аттестационного центра.</w:t>
      </w:r>
    </w:p>
    <w:p w:rsidR="00954D2A" w:rsidRPr="00954D2A" w:rsidRDefault="00954D2A" w:rsidP="00954D2A">
      <w:pPr>
        <w:shd w:val="clear" w:color="auto" w:fill="FFFFFF"/>
        <w:spacing w:before="100" w:beforeAutospacing="1" w:after="0" w:line="240" w:lineRule="auto"/>
        <w:ind w:left="567" w:right="567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Государственная аттестация руководителя 40 000 – 60 000.</w:t>
      </w:r>
    </w:p>
    <w:p w:rsidR="00954D2A" w:rsidRPr="00954D2A" w:rsidRDefault="00954D2A" w:rsidP="00954D2A">
      <w:pPr>
        <w:shd w:val="clear" w:color="auto" w:fill="FFFFFF"/>
        <w:spacing w:before="100" w:beforeAutospacing="1" w:after="0" w:line="240" w:lineRule="auto"/>
        <w:ind w:left="567" w:right="567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Госпошлина 7500 рублей.</w:t>
      </w:r>
    </w:p>
    <w:p w:rsidR="00954D2A" w:rsidRPr="00954D2A" w:rsidRDefault="00954D2A" w:rsidP="00954D2A">
      <w:pPr>
        <w:shd w:val="clear" w:color="auto" w:fill="FFFFFF"/>
        <w:spacing w:before="100" w:beforeAutospacing="1" w:after="0" w:line="240" w:lineRule="auto"/>
        <w:ind w:left="567" w:right="567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D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Стоимость обслуживания в режимно-секретном подразделении – 30 000 в месяц.</w:t>
      </w:r>
    </w:p>
    <w:p w:rsidR="00954D2A" w:rsidRPr="00954D2A" w:rsidRDefault="00954D2A" w:rsidP="00954D2A">
      <w:pPr>
        <w:shd w:val="clear" w:color="auto" w:fill="FFFFFF"/>
        <w:spacing w:before="100" w:beforeAutospacing="1" w:after="0" w:line="240" w:lineRule="auto"/>
        <w:ind w:left="567" w:right="567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54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оказания услуг – 6 месяцев</w:t>
      </w:r>
    </w:p>
    <w:p w:rsidR="00974FE6" w:rsidRDefault="003C1474" w:rsidP="00954D2A">
      <w:pPr>
        <w:spacing w:before="100" w:beforeAutospacing="1"/>
        <w:ind w:left="567" w:right="567" w:firstLine="709"/>
      </w:pPr>
    </w:p>
    <w:p w:rsidR="009E52B2" w:rsidRDefault="009E52B2" w:rsidP="00954D2A">
      <w:pPr>
        <w:spacing w:before="100" w:beforeAutospacing="1"/>
        <w:ind w:left="567" w:right="567" w:firstLine="709"/>
      </w:pPr>
    </w:p>
    <w:sectPr w:rsidR="009E52B2" w:rsidSect="0073419F">
      <w:headerReference w:type="default" r:id="rId7"/>
      <w:pgSz w:w="11906" w:h="16838"/>
      <w:pgMar w:top="1361" w:right="284" w:bottom="1134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474" w:rsidRDefault="003C1474" w:rsidP="0073419F">
      <w:pPr>
        <w:spacing w:after="0" w:line="240" w:lineRule="auto"/>
      </w:pPr>
      <w:r>
        <w:separator/>
      </w:r>
    </w:p>
  </w:endnote>
  <w:endnote w:type="continuationSeparator" w:id="1">
    <w:p w:rsidR="003C1474" w:rsidRDefault="003C1474" w:rsidP="0073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474" w:rsidRDefault="003C1474" w:rsidP="0073419F">
      <w:pPr>
        <w:spacing w:after="0" w:line="240" w:lineRule="auto"/>
      </w:pPr>
      <w:r>
        <w:separator/>
      </w:r>
    </w:p>
  </w:footnote>
  <w:footnote w:type="continuationSeparator" w:id="1">
    <w:p w:rsidR="003C1474" w:rsidRDefault="003C1474" w:rsidP="0073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9F" w:rsidRDefault="005862AD" w:rsidP="005862AD">
    <w:pPr>
      <w:pStyle w:val="a3"/>
      <w:rPr>
        <w:b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4134485</wp:posOffset>
          </wp:positionH>
          <wp:positionV relativeFrom="paragraph">
            <wp:posOffset>24130</wp:posOffset>
          </wp:positionV>
          <wp:extent cx="2388235" cy="533400"/>
          <wp:effectExtent l="38100" t="0" r="12065" b="152400"/>
          <wp:wrapSquare wrapText="bothSides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Экспрес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235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5862AD">
      <w:rPr>
        <w:b/>
      </w:rPr>
      <w:t xml:space="preserve">ООО «БИЗНЕС ЭКСПРЕСС»    </w:t>
    </w:r>
  </w:p>
  <w:p w:rsidR="005862AD" w:rsidRDefault="005862AD" w:rsidP="005862AD">
    <w:pPr>
      <w:pStyle w:val="a3"/>
      <w:rPr>
        <w:b/>
      </w:rPr>
    </w:pPr>
    <w:r>
      <w:rPr>
        <w:b/>
      </w:rPr>
      <w:t xml:space="preserve">ИНН </w:t>
    </w:r>
    <w:r w:rsidRPr="005862AD">
      <w:rPr>
        <w:b/>
      </w:rPr>
      <w:t>7743219123</w:t>
    </w:r>
    <w:r>
      <w:rPr>
        <w:b/>
      </w:rPr>
      <w:t xml:space="preserve"> ОГРН </w:t>
    </w:r>
    <w:r w:rsidRPr="005862AD">
      <w:rPr>
        <w:b/>
      </w:rPr>
      <w:t>1177746726453</w:t>
    </w:r>
  </w:p>
  <w:p w:rsidR="005862AD" w:rsidRPr="005862AD" w:rsidRDefault="005862AD" w:rsidP="005862AD">
    <w:pPr>
      <w:pStyle w:val="a3"/>
      <w:rPr>
        <w:b/>
      </w:rPr>
    </w:pPr>
    <w:r w:rsidRPr="005862AD">
      <w:rPr>
        <w:b/>
      </w:rPr>
      <w:t xml:space="preserve">125475, г. Москва, ул. Клинская, д. 8 строение 2, оф. 10-02    </w:t>
    </w:r>
  </w:p>
  <w:p w:rsidR="005862AD" w:rsidRPr="005862AD" w:rsidRDefault="005862AD" w:rsidP="005862AD">
    <w:pPr>
      <w:pStyle w:val="a3"/>
      <w:rPr>
        <w:b/>
        <w:lang w:val="en-US"/>
      </w:rPr>
    </w:pPr>
    <w:r>
      <w:rPr>
        <w:b/>
      </w:rPr>
      <w:t>Тел</w:t>
    </w:r>
    <w:r w:rsidRPr="005862AD">
      <w:rPr>
        <w:b/>
        <w:lang w:val="en-US"/>
      </w:rPr>
      <w:t xml:space="preserve">.: +7 (495) 132 21 89   </w:t>
    </w:r>
    <w:r>
      <w:rPr>
        <w:b/>
        <w:lang w:val="en-US"/>
      </w:rPr>
      <w:t>e-mail</w:t>
    </w:r>
    <w:r w:rsidRPr="005862AD">
      <w:rPr>
        <w:b/>
        <w:lang w:val="en-US"/>
      </w:rPr>
      <w:t>: info.bizex@gmail.com</w:t>
    </w:r>
  </w:p>
  <w:p w:rsidR="005862AD" w:rsidRPr="005862AD" w:rsidRDefault="005862AD" w:rsidP="005862AD">
    <w:pPr>
      <w:pStyle w:val="a3"/>
      <w:rPr>
        <w:b/>
        <w:lang w:val="en-US"/>
      </w:rPr>
    </w:pPr>
  </w:p>
  <w:p w:rsidR="005862AD" w:rsidRPr="005862AD" w:rsidRDefault="00FB58A9" w:rsidP="005862AD">
    <w:pPr>
      <w:pStyle w:val="a3"/>
      <w:rPr>
        <w:b/>
        <w:lang w:val="en-US"/>
      </w:rPr>
    </w:pPr>
    <w:r>
      <w:rPr>
        <w:b/>
        <w:noProof/>
        <w:lang w:eastAsia="ru-RU"/>
      </w:rPr>
      <w:pict>
        <v:line id="Прямая соединительная линия 26" o:spid="_x0000_s4097" style="position:absolute;flip:y;z-index:251659264;visibility:visible;mso-position-horizontal:left;mso-position-horizontal-relative:page;mso-width-relative:margin;mso-height-relative:margin" from="0,6pt" to="596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" strokecolor="black [3200]" strokeweight=".5pt">
          <v:stroke joinstyle="miter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398"/>
    <w:multiLevelType w:val="multilevel"/>
    <w:tmpl w:val="D3F8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D423E"/>
    <w:multiLevelType w:val="multilevel"/>
    <w:tmpl w:val="0D98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29F2"/>
    <w:rsid w:val="002E290F"/>
    <w:rsid w:val="002E29F2"/>
    <w:rsid w:val="003C1474"/>
    <w:rsid w:val="004A740F"/>
    <w:rsid w:val="004C5C04"/>
    <w:rsid w:val="005862AD"/>
    <w:rsid w:val="005D122D"/>
    <w:rsid w:val="00613539"/>
    <w:rsid w:val="006B6042"/>
    <w:rsid w:val="0073419F"/>
    <w:rsid w:val="008920A1"/>
    <w:rsid w:val="00954D2A"/>
    <w:rsid w:val="009E52B2"/>
    <w:rsid w:val="00A30BA9"/>
    <w:rsid w:val="00A62417"/>
    <w:rsid w:val="00AA5719"/>
    <w:rsid w:val="00AE2305"/>
    <w:rsid w:val="00AE2FF7"/>
    <w:rsid w:val="00B7738F"/>
    <w:rsid w:val="00FB58A9"/>
    <w:rsid w:val="00FE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19F"/>
  </w:style>
  <w:style w:type="paragraph" w:styleId="a5">
    <w:name w:val="footer"/>
    <w:basedOn w:val="a"/>
    <w:link w:val="a6"/>
    <w:uiPriority w:val="99"/>
    <w:unhideWhenUsed/>
    <w:rsid w:val="0073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19F"/>
  </w:style>
  <w:style w:type="paragraph" w:styleId="a7">
    <w:name w:val="Normal (Web)"/>
    <w:basedOn w:val="a"/>
    <w:uiPriority w:val="99"/>
    <w:semiHidden/>
    <w:unhideWhenUsed/>
    <w:rsid w:val="00954D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Kozinets</dc:creator>
  <cp:keywords/>
  <dc:description/>
  <cp:lastModifiedBy>Admin</cp:lastModifiedBy>
  <cp:revision>7</cp:revision>
  <dcterms:created xsi:type="dcterms:W3CDTF">2017-12-06T08:46:00Z</dcterms:created>
  <dcterms:modified xsi:type="dcterms:W3CDTF">2018-03-13T07:14:00Z</dcterms:modified>
</cp:coreProperties>
</file>