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1F" w:rsidRPr="003865E1" w:rsidRDefault="00633C1F" w:rsidP="00633C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5E1">
        <w:rPr>
          <w:rFonts w:ascii="Times New Roman" w:hAnsi="Times New Roman" w:cs="Times New Roman"/>
          <w:b/>
          <w:sz w:val="24"/>
          <w:szCs w:val="24"/>
        </w:rPr>
        <w:t>Уважаемые клиенты!</w:t>
      </w:r>
    </w:p>
    <w:p w:rsidR="00633C1F" w:rsidRPr="003865E1" w:rsidRDefault="00633C1F" w:rsidP="00633C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3C1F" w:rsidRPr="003865E1" w:rsidRDefault="00A80CE4" w:rsidP="00633C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 </w:t>
      </w:r>
      <w:r w:rsidR="00633C1F" w:rsidRPr="003865E1">
        <w:rPr>
          <w:rFonts w:ascii="Times New Roman" w:hAnsi="Times New Roman" w:cs="Times New Roman"/>
          <w:sz w:val="24"/>
          <w:szCs w:val="24"/>
        </w:rPr>
        <w:t xml:space="preserve">Вам помощь </w:t>
      </w:r>
      <w:r w:rsidR="00633C1F" w:rsidRPr="003865E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 открытии расчетного счета в банке за минимальные сроки со 100 % гарантией в г. Москве и г. Санкт-Петербурге. </w:t>
      </w:r>
    </w:p>
    <w:p w:rsidR="00633C1F" w:rsidRPr="003865E1" w:rsidRDefault="00633C1F" w:rsidP="00633C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5E1">
        <w:rPr>
          <w:rFonts w:ascii="Times New Roman" w:hAnsi="Times New Roman" w:cs="Times New Roman"/>
          <w:sz w:val="24"/>
          <w:szCs w:val="24"/>
        </w:rPr>
        <w:t>Мы сотрудничаем с несколькими десятками банков, предлагающих открытие расчетного счета для юридических лиц и индивидуальных предпринимателей.</w:t>
      </w:r>
    </w:p>
    <w:p w:rsidR="00633C1F" w:rsidRPr="003865E1" w:rsidRDefault="00633C1F" w:rsidP="00633C1F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7"/>
        <w:gridCol w:w="4658"/>
      </w:tblGrid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786" w:type="dxa"/>
          </w:tcPr>
          <w:p w:rsidR="00633C1F" w:rsidRPr="003865E1" w:rsidRDefault="00633C1F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Цена, в руб.</w:t>
            </w:r>
          </w:p>
        </w:tc>
      </w:tr>
      <w:tr w:rsidR="00633C1F" w:rsidRPr="003865E1" w:rsidTr="003B1569">
        <w:tc>
          <w:tcPr>
            <w:tcW w:w="9571" w:type="dxa"/>
            <w:gridSpan w:val="2"/>
          </w:tcPr>
          <w:p w:rsidR="00633C1F" w:rsidRPr="003865E1" w:rsidRDefault="00633C1F" w:rsidP="003B15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b/>
                <w:sz w:val="24"/>
                <w:szCs w:val="24"/>
              </w:rPr>
              <w:t>Москва</w:t>
            </w: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ПАО «Банк </w:t>
            </w:r>
            <w:proofErr w:type="spellStart"/>
            <w:r w:rsidRPr="003865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Уралсиб</w:t>
            </w:r>
            <w:proofErr w:type="spellEnd"/>
            <w:r w:rsidRPr="00386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3865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5 000 – при блокировке по 115-ФЗ и 550-пп</w:t>
            </w:r>
          </w:p>
          <w:p w:rsidR="00633C1F" w:rsidRPr="003865E1" w:rsidRDefault="00633C1F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Возможно сопровождение, открытие бесплатно</w:t>
            </w: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КБ «ЛОКО-БАНК» (АО)</w:t>
            </w:r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ПАО РОСБАНК</w:t>
            </w:r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  <w:p w:rsidR="00633C1F" w:rsidRPr="003865E1" w:rsidRDefault="00633C1F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Возможно сопровождение в конкретном отделении (открытие счета 50 000)</w:t>
            </w: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ПAO «Промсвязьбанк»</w:t>
            </w:r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Возрождение ПАО</w:t>
            </w:r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  <w:p w:rsidR="00633C1F" w:rsidRPr="003865E1" w:rsidRDefault="00633C1F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При блокировке по 115-ФЗ и 550-пп – индивидуально</w:t>
            </w: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Возрождение ПАО (МО)</w:t>
            </w:r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  <w:p w:rsidR="00633C1F" w:rsidRPr="003865E1" w:rsidRDefault="00633C1F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При блокировке по 115-ФЗ и 550-пп – индивидуально</w:t>
            </w: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АО </w:t>
            </w:r>
            <w:proofErr w:type="spellStart"/>
            <w:r w:rsidRPr="003865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ЭкспертБанк</w:t>
            </w:r>
            <w:proofErr w:type="spellEnd"/>
            <w:r w:rsidRPr="003865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0 000 (при блоке по 550-пп)</w:t>
            </w: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  <w:p w:rsidR="00633C1F" w:rsidRPr="003865E1" w:rsidRDefault="00633C1F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</w:t>
            </w:r>
            <w:r w:rsidRPr="003865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согласование ручного платежа на контрагента при блокировке клиент-банка</w:t>
            </w: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Заубер</w:t>
            </w:r>
            <w:proofErr w:type="spellEnd"/>
            <w:r w:rsidRPr="003865E1">
              <w:rPr>
                <w:rFonts w:ascii="Times New Roman" w:hAnsi="Times New Roman" w:cs="Times New Roman"/>
                <w:sz w:val="24"/>
                <w:szCs w:val="24"/>
              </w:rPr>
              <w:t xml:space="preserve"> Банк»</w:t>
            </w:r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  <w:p w:rsidR="00633C1F" w:rsidRPr="003865E1" w:rsidRDefault="00633C1F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</w:rPr>
              <w:t xml:space="preserve">При блокировке по 115-ФЗ и 550-пп – индивидуально, </w:t>
            </w:r>
            <w:r w:rsidRPr="003865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оперативный вывод на резервный счёт, согласование переводов на карты работников по штатному расписанию при блокировке счета</w:t>
            </w: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АЛЬФА-БАНК АО</w:t>
            </w:r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ВТБ (ПАО)</w:t>
            </w:r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ПАО Банк Зенит</w:t>
            </w:r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АО </w:t>
            </w:r>
            <w:proofErr w:type="spellStart"/>
            <w:r w:rsidRPr="003865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Россельхозбанк</w:t>
            </w:r>
            <w:proofErr w:type="spellEnd"/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ПАО Банк «ФК </w:t>
            </w:r>
            <w:r w:rsidRPr="003865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Открытие</w:t>
            </w:r>
            <w:r w:rsidRPr="00386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 </w:t>
            </w:r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5 000 (возможно без звонка СБ)</w:t>
            </w: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АО «ОТП Банк»</w:t>
            </w:r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АО «Точка» Банк </w:t>
            </w:r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5 000 (без звонка СБ)</w:t>
            </w: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ПАО </w:t>
            </w:r>
            <w:r w:rsidRPr="003865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КБ</w:t>
            </w:r>
            <w:r w:rsidRPr="00386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3865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Восточный</w:t>
            </w:r>
            <w:r w:rsidRPr="00386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  <w:p w:rsidR="00633C1F" w:rsidRPr="003865E1" w:rsidRDefault="00633C1F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При блокировке по 115-ФЗ и 550-пп – индивидуально</w:t>
            </w: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АО</w:t>
            </w:r>
            <w:r w:rsidRPr="00386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3865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Тинькофф</w:t>
            </w:r>
            <w:r w:rsidRPr="00386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Банк»</w:t>
            </w:r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33C1F" w:rsidRPr="003865E1" w:rsidTr="003B1569">
        <w:tc>
          <w:tcPr>
            <w:tcW w:w="9571" w:type="dxa"/>
            <w:gridSpan w:val="2"/>
          </w:tcPr>
          <w:p w:rsidR="00633C1F" w:rsidRPr="003865E1" w:rsidRDefault="00633C1F" w:rsidP="003B15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</w:t>
            </w: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Банк Санкт-Петербург </w:t>
            </w:r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0 000 (+25 000 в кассу банка)</w:t>
            </w: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5 000 (выездной менеджер)</w:t>
            </w: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АО </w:t>
            </w:r>
            <w:proofErr w:type="spellStart"/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Райффайзен</w:t>
            </w:r>
            <w:proofErr w:type="spellEnd"/>
            <w:r w:rsidRPr="003865E1">
              <w:rPr>
                <w:rFonts w:ascii="Times New Roman" w:hAnsi="Times New Roman" w:cs="Times New Roman"/>
                <w:sz w:val="24"/>
                <w:szCs w:val="24"/>
              </w:rPr>
              <w:t xml:space="preserve"> банк</w:t>
            </w:r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ПАО Банк Зенит</w:t>
            </w:r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5 000 (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есть возможность открытия </w:t>
            </w:r>
            <w:proofErr w:type="spellStart"/>
            <w:r w:rsidR="00633C1F" w:rsidRPr="003865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топовых</w:t>
            </w:r>
            <w:proofErr w:type="spellEnd"/>
            <w:r w:rsidR="00633C1F" w:rsidRPr="003865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тарифов)</w:t>
            </w: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ПАО  РОСБАНК</w:t>
            </w:r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АО «ОТП Банк»</w:t>
            </w:r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5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Дом.Ру</w:t>
            </w:r>
            <w:proofErr w:type="spellEnd"/>
            <w:r w:rsidRPr="003865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(бывший Российский Капитал)</w:t>
            </w:r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ПАО «Банк </w:t>
            </w:r>
            <w:proofErr w:type="spellStart"/>
            <w:r w:rsidRPr="003865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Уралсиб</w:t>
            </w:r>
            <w:proofErr w:type="spellEnd"/>
            <w:r w:rsidRPr="00386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Морской банк</w:t>
            </w:r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ПAO «Промсвязьбанк»</w:t>
            </w:r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5 000(выездной менеджер)</w:t>
            </w: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Заубер</w:t>
            </w:r>
            <w:proofErr w:type="spellEnd"/>
            <w:r w:rsidRPr="003865E1">
              <w:rPr>
                <w:rFonts w:ascii="Times New Roman" w:hAnsi="Times New Roman" w:cs="Times New Roman"/>
                <w:sz w:val="24"/>
                <w:szCs w:val="24"/>
              </w:rPr>
              <w:t xml:space="preserve"> Банк»</w:t>
            </w:r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 xml:space="preserve">5 000 </w:t>
            </w:r>
          </w:p>
          <w:p w:rsidR="00633C1F" w:rsidRPr="003865E1" w:rsidRDefault="00633C1F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</w:rPr>
              <w:t xml:space="preserve">При блокировке по 115-ФЗ и 550-пп – индивидуально, </w:t>
            </w:r>
            <w:r w:rsidRPr="003865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оперативный вывод </w:t>
            </w:r>
            <w:proofErr w:type="gramStart"/>
            <w:r w:rsidRPr="003865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на  нескольких</w:t>
            </w:r>
            <w:proofErr w:type="gramEnd"/>
            <w:r w:rsidRPr="003865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контрагентов</w:t>
            </w:r>
          </w:p>
          <w:p w:rsidR="00633C1F" w:rsidRPr="003865E1" w:rsidRDefault="00633C1F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Возрождение ПАО</w:t>
            </w:r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УБРиР</w:t>
            </w:r>
            <w:proofErr w:type="spellEnd"/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АО «Точка»</w:t>
            </w:r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МТС банк</w:t>
            </w:r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АО</w:t>
            </w:r>
            <w:r w:rsidRPr="00386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3865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Тинькофф</w:t>
            </w:r>
            <w:r w:rsidRPr="00386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Банк»</w:t>
            </w:r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633C1F" w:rsidRPr="003865E1" w:rsidTr="003B1569">
        <w:tc>
          <w:tcPr>
            <w:tcW w:w="4785" w:type="dxa"/>
          </w:tcPr>
          <w:p w:rsidR="00633C1F" w:rsidRPr="003865E1" w:rsidRDefault="00633C1F" w:rsidP="003B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386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633C1F" w:rsidRPr="003865E1" w:rsidRDefault="00A80CE4" w:rsidP="003B1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C1F" w:rsidRPr="003865E1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</w:tbl>
    <w:p w:rsidR="00633C1F" w:rsidRPr="003865E1" w:rsidRDefault="00633C1F" w:rsidP="00633C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3C1F" w:rsidRPr="003865E1" w:rsidRDefault="00633C1F" w:rsidP="00633C1F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0783" w:rsidRDefault="00E00783"/>
    <w:sectPr w:rsidR="00E00783" w:rsidSect="00D81A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5F" w:rsidRDefault="00912E5F" w:rsidP="00633C1F">
      <w:pPr>
        <w:spacing w:after="0" w:line="240" w:lineRule="auto"/>
      </w:pPr>
      <w:r>
        <w:separator/>
      </w:r>
    </w:p>
  </w:endnote>
  <w:endnote w:type="continuationSeparator" w:id="0">
    <w:p w:rsidR="00912E5F" w:rsidRDefault="00912E5F" w:rsidP="0063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1F" w:rsidRDefault="00633C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1F" w:rsidRDefault="00633C1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1F" w:rsidRDefault="00633C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5F" w:rsidRDefault="00912E5F" w:rsidP="00633C1F">
      <w:pPr>
        <w:spacing w:after="0" w:line="240" w:lineRule="auto"/>
      </w:pPr>
      <w:r>
        <w:separator/>
      </w:r>
    </w:p>
  </w:footnote>
  <w:footnote w:type="continuationSeparator" w:id="0">
    <w:p w:rsidR="00912E5F" w:rsidRDefault="00912E5F" w:rsidP="0063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1F" w:rsidRDefault="00633C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8E9" w:rsidRDefault="00912E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1F" w:rsidRDefault="00633C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1F"/>
    <w:rsid w:val="00633C1F"/>
    <w:rsid w:val="00912E5F"/>
    <w:rsid w:val="00A80CE4"/>
    <w:rsid w:val="00C7347B"/>
    <w:rsid w:val="00DF4D68"/>
    <w:rsid w:val="00E0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47BD"/>
  <w15:chartTrackingRefBased/>
  <w15:docId w15:val="{FA1EBE01-F4BA-4802-A2EE-D7016797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C1F"/>
  </w:style>
  <w:style w:type="character" w:customStyle="1" w:styleId="dropdown-user-namefirst-letter">
    <w:name w:val="dropdown-user-name__first-letter"/>
    <w:basedOn w:val="a0"/>
    <w:rsid w:val="00633C1F"/>
  </w:style>
  <w:style w:type="table" w:styleId="a5">
    <w:name w:val="Table Grid"/>
    <w:basedOn w:val="a1"/>
    <w:uiPriority w:val="59"/>
    <w:rsid w:val="00633C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633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Ельсова</dc:creator>
  <cp:keywords/>
  <dc:description/>
  <cp:lastModifiedBy>Юлия Ельсова</cp:lastModifiedBy>
  <cp:revision>2</cp:revision>
  <dcterms:created xsi:type="dcterms:W3CDTF">2019-07-18T22:05:00Z</dcterms:created>
  <dcterms:modified xsi:type="dcterms:W3CDTF">2019-07-18T22:05:00Z</dcterms:modified>
</cp:coreProperties>
</file>