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53" w:rsidRPr="00061153" w:rsidRDefault="00061153" w:rsidP="00061153">
      <w:pPr>
        <w:rPr>
          <w:b/>
        </w:rPr>
      </w:pPr>
      <w:r w:rsidRPr="00061153">
        <w:rPr>
          <w:b/>
        </w:rPr>
        <w:t>Подробное описание услуги</w:t>
      </w:r>
    </w:p>
    <w:p w:rsidR="00061153" w:rsidRPr="00061153" w:rsidRDefault="00061153" w:rsidP="000611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>Сроки оказания услуги</w:t>
            </w:r>
          </w:p>
        </w:tc>
        <w:tc>
          <w:tcPr>
            <w:tcW w:w="6089" w:type="dxa"/>
          </w:tcPr>
          <w:p w:rsidR="00061153" w:rsidRPr="00061153" w:rsidRDefault="00066451" w:rsidP="00061153">
            <w:pPr>
              <w:spacing w:after="160" w:line="259" w:lineRule="auto"/>
              <w:rPr>
                <w:lang w:bidi="ru-RU"/>
              </w:rPr>
            </w:pPr>
            <w:r>
              <w:rPr>
                <w:lang w:bidi="ru-RU"/>
              </w:rPr>
              <w:t>В течение месяца на регулярной основе</w:t>
            </w:r>
          </w:p>
        </w:tc>
      </w:tr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>Условия оказания услуги (по договору/без договора)</w:t>
            </w:r>
          </w:p>
        </w:tc>
        <w:tc>
          <w:tcPr>
            <w:tcW w:w="6089" w:type="dxa"/>
          </w:tcPr>
          <w:p w:rsidR="00061153" w:rsidRPr="00061153" w:rsidRDefault="00061153" w:rsidP="00066451">
            <w:pPr>
              <w:spacing w:after="160" w:line="259" w:lineRule="auto"/>
            </w:pPr>
            <w:r w:rsidRPr="00061153">
              <w:t xml:space="preserve">По </w:t>
            </w:r>
            <w:r w:rsidR="00066451">
              <w:t>договору</w:t>
            </w:r>
            <w:r w:rsidRPr="00061153">
              <w:t xml:space="preserve"> между Заказчиком и Исполнителем</w:t>
            </w:r>
          </w:p>
        </w:tc>
      </w:tr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>Опыт работы</w:t>
            </w:r>
          </w:p>
        </w:tc>
        <w:tc>
          <w:tcPr>
            <w:tcW w:w="6089" w:type="dxa"/>
          </w:tcPr>
          <w:p w:rsidR="00061153" w:rsidRPr="00061153" w:rsidRDefault="00061153" w:rsidP="00C8447C">
            <w:pPr>
              <w:spacing w:after="160" w:line="259" w:lineRule="auto"/>
            </w:pPr>
            <w:r w:rsidRPr="00061153">
              <w:t xml:space="preserve">Более </w:t>
            </w:r>
            <w:r w:rsidR="005A1F48">
              <w:t>10</w:t>
            </w:r>
            <w:r w:rsidRPr="00061153">
              <w:t xml:space="preserve"> лет</w:t>
            </w:r>
          </w:p>
        </w:tc>
      </w:tr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>Условия оплаты услуги</w:t>
            </w:r>
          </w:p>
        </w:tc>
        <w:tc>
          <w:tcPr>
            <w:tcW w:w="6089" w:type="dxa"/>
          </w:tcPr>
          <w:p w:rsidR="00061153" w:rsidRDefault="00B976F7" w:rsidP="00061153">
            <w:pPr>
              <w:spacing w:after="160" w:line="259" w:lineRule="auto"/>
              <w:rPr>
                <w:lang w:bidi="ru-RU"/>
              </w:rPr>
            </w:pPr>
            <w:r>
              <w:rPr>
                <w:lang w:bidi="ru-RU"/>
              </w:rPr>
              <w:t>100</w:t>
            </w:r>
            <w:r w:rsidR="00C8447C">
              <w:rPr>
                <w:lang w:bidi="ru-RU"/>
              </w:rPr>
              <w:t xml:space="preserve">% стоимости - </w:t>
            </w:r>
            <w:r w:rsidR="00061153" w:rsidRPr="00061153">
              <w:rPr>
                <w:lang w:bidi="ru-RU"/>
              </w:rPr>
              <w:t xml:space="preserve">после </w:t>
            </w:r>
            <w:r w:rsidR="00C8447C">
              <w:rPr>
                <w:lang w:bidi="ru-RU"/>
              </w:rPr>
              <w:t xml:space="preserve">договоренности </w:t>
            </w:r>
            <w:bookmarkStart w:id="0" w:name="_GoBack"/>
            <w:bookmarkEnd w:id="0"/>
            <w:r w:rsidR="00061153" w:rsidRPr="00061153">
              <w:rPr>
                <w:lang w:bidi="ru-RU"/>
              </w:rPr>
              <w:t>с Исполнителем</w:t>
            </w:r>
            <w:r w:rsidR="00C8447C">
              <w:rPr>
                <w:lang w:bidi="ru-RU"/>
              </w:rPr>
              <w:t>.</w:t>
            </w:r>
          </w:p>
          <w:p w:rsidR="00066451" w:rsidRPr="00061153" w:rsidRDefault="00D3580D" w:rsidP="00066451">
            <w:pPr>
              <w:spacing w:after="160" w:line="259" w:lineRule="auto"/>
              <w:rPr>
                <w:lang w:bidi="ru-RU"/>
              </w:rPr>
            </w:pPr>
            <w:r>
              <w:rPr>
                <w:lang w:bidi="ru-RU"/>
              </w:rPr>
              <w:t xml:space="preserve">Последующая оплата </w:t>
            </w:r>
            <w:r w:rsidR="00066451">
              <w:rPr>
                <w:lang w:bidi="ru-RU"/>
              </w:rPr>
              <w:t xml:space="preserve"> </w:t>
            </w:r>
            <w:r>
              <w:rPr>
                <w:lang w:bidi="ru-RU"/>
              </w:rPr>
              <w:t>1</w:t>
            </w:r>
            <w:r w:rsidR="002141A0">
              <w:rPr>
                <w:lang w:bidi="ru-RU"/>
              </w:rPr>
              <w:t xml:space="preserve"> раз</w:t>
            </w:r>
            <w:r w:rsidR="00066451">
              <w:rPr>
                <w:lang w:bidi="ru-RU"/>
              </w:rPr>
              <w:t xml:space="preserve"> в месяц .</w:t>
            </w:r>
          </w:p>
        </w:tc>
      </w:tr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 xml:space="preserve">Виды работ </w:t>
            </w:r>
          </w:p>
        </w:tc>
        <w:tc>
          <w:tcPr>
            <w:tcW w:w="6089" w:type="dxa"/>
          </w:tcPr>
          <w:p w:rsidR="005A1F48" w:rsidRPr="005A1F48" w:rsidRDefault="005A1F48" w:rsidP="005A1F48">
            <w:pPr>
              <w:spacing w:after="160" w:line="259" w:lineRule="auto"/>
            </w:pPr>
            <w:r>
              <w:t>- О</w:t>
            </w:r>
            <w:r w:rsidRPr="005A1F48">
              <w:t>тражение хозяйственных операций в 1С на основе первичных документов, полученных от клиента;</w:t>
            </w:r>
          </w:p>
          <w:p w:rsidR="00D3580D" w:rsidRDefault="005A1F48" w:rsidP="005A1F48">
            <w:pPr>
              <w:spacing w:after="160" w:line="259" w:lineRule="auto"/>
            </w:pPr>
            <w:r>
              <w:t xml:space="preserve">- </w:t>
            </w:r>
            <w:r w:rsidR="00D3580D">
              <w:t xml:space="preserve">Ведение учета на всех участках: касса, банк, </w:t>
            </w:r>
            <w:proofErr w:type="spellStart"/>
            <w:r w:rsidR="00D3580D">
              <w:t>первичка</w:t>
            </w:r>
            <w:proofErr w:type="spellEnd"/>
            <w:r w:rsidR="00D3580D">
              <w:t>, авансовые отчеты, заработная плата</w:t>
            </w:r>
          </w:p>
          <w:p w:rsidR="005A1F48" w:rsidRPr="005A1F48" w:rsidRDefault="005A1F48" w:rsidP="005A1F48">
            <w:pPr>
              <w:spacing w:after="160" w:line="259" w:lineRule="auto"/>
            </w:pPr>
            <w:r>
              <w:t>- И</w:t>
            </w:r>
            <w:r w:rsidRPr="005A1F48">
              <w:t>нформирование об отсутствующих документах и/или документах, подлежащих замене;</w:t>
            </w:r>
          </w:p>
          <w:p w:rsidR="005A1F48" w:rsidRPr="005A1F48" w:rsidRDefault="005A1F48" w:rsidP="005A1F48">
            <w:pPr>
              <w:spacing w:after="160" w:line="259" w:lineRule="auto"/>
            </w:pPr>
            <w:r>
              <w:t>- Ф</w:t>
            </w:r>
            <w:r w:rsidRPr="005A1F48">
              <w:t>ормирование обязательных регистров налогового учета (книг покупок, продаж, доходов и расходов);</w:t>
            </w:r>
          </w:p>
          <w:p w:rsidR="005A1F48" w:rsidRPr="005A1F48" w:rsidRDefault="005A1F48" w:rsidP="005A1F48">
            <w:pPr>
              <w:spacing w:after="160" w:line="259" w:lineRule="auto"/>
            </w:pPr>
            <w:r>
              <w:t>- Р</w:t>
            </w:r>
            <w:r w:rsidRPr="005A1F48">
              <w:t>екомендации по оптимизации налогообложения;</w:t>
            </w:r>
          </w:p>
          <w:p w:rsidR="005A1F48" w:rsidRPr="005A1F48" w:rsidRDefault="005A1F48" w:rsidP="005A1F48">
            <w:pPr>
              <w:spacing w:after="160" w:line="259" w:lineRule="auto"/>
            </w:pPr>
            <w:r>
              <w:t>- П</w:t>
            </w:r>
            <w:r w:rsidRPr="005A1F48">
              <w:t>одготовка всех форм бухгалтерской, налоговой и статистической отчетности;</w:t>
            </w:r>
          </w:p>
          <w:p w:rsidR="005A1F48" w:rsidRPr="005A1F48" w:rsidRDefault="005A1F48" w:rsidP="005A1F48">
            <w:pPr>
              <w:spacing w:after="160" w:line="259" w:lineRule="auto"/>
            </w:pPr>
            <w:r>
              <w:t>- С</w:t>
            </w:r>
            <w:r w:rsidRPr="005A1F48">
              <w:t>дача отчетности по телекоммуникационным каналам связи (интернет);</w:t>
            </w:r>
          </w:p>
          <w:p w:rsidR="005A1F48" w:rsidRPr="005A1F48" w:rsidRDefault="005A1F48" w:rsidP="005A1F48">
            <w:pPr>
              <w:spacing w:after="160" w:line="259" w:lineRule="auto"/>
            </w:pPr>
            <w:r>
              <w:t>- О</w:t>
            </w:r>
            <w:r w:rsidRPr="005A1F48">
              <w:t>перативный контроль обратной связи от налоговых органов через систему электронной сдачи отчетности;</w:t>
            </w:r>
          </w:p>
          <w:p w:rsidR="00066451" w:rsidRDefault="005A1F48" w:rsidP="00061153">
            <w:pPr>
              <w:spacing w:after="160" w:line="259" w:lineRule="auto"/>
            </w:pPr>
            <w:r>
              <w:t>- К</w:t>
            </w:r>
            <w:r w:rsidRPr="005A1F48">
              <w:t>онсультирование по текущим вопросам бухгалтерии.</w:t>
            </w:r>
          </w:p>
          <w:p w:rsidR="00D3580D" w:rsidRDefault="00D3580D" w:rsidP="00061153">
            <w:pPr>
              <w:spacing w:after="160" w:line="259" w:lineRule="auto"/>
              <w:rPr>
                <w:lang w:bidi="ru-RU"/>
              </w:rPr>
            </w:pPr>
            <w:r>
              <w:rPr>
                <w:lang w:bidi="ru-RU"/>
              </w:rPr>
              <w:t>- П</w:t>
            </w:r>
            <w:r w:rsidRPr="005A1F48">
              <w:rPr>
                <w:lang w:bidi="ru-RU"/>
              </w:rPr>
              <w:t>одключение к системе электронной сдачи отчетности по телекоммуникационным каналам связи;</w:t>
            </w:r>
          </w:p>
          <w:p w:rsidR="00B82122" w:rsidRPr="00061153" w:rsidRDefault="00B82122" w:rsidP="00061153">
            <w:pPr>
              <w:spacing w:after="160" w:line="259" w:lineRule="auto"/>
              <w:rPr>
                <w:lang w:bidi="ru-RU"/>
              </w:rPr>
            </w:pPr>
            <w:r>
              <w:rPr>
                <w:lang w:bidi="ru-RU"/>
              </w:rPr>
              <w:t>-кадровое делопроизводство , при небольшой  численности</w:t>
            </w:r>
          </w:p>
        </w:tc>
      </w:tr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 xml:space="preserve">Перечень документов </w:t>
            </w:r>
          </w:p>
        </w:tc>
        <w:tc>
          <w:tcPr>
            <w:tcW w:w="6089" w:type="dxa"/>
          </w:tcPr>
          <w:p w:rsidR="00061153" w:rsidRPr="00061153" w:rsidRDefault="00061153" w:rsidP="00061153">
            <w:pPr>
              <w:spacing w:after="160" w:line="259" w:lineRule="auto"/>
            </w:pPr>
          </w:p>
        </w:tc>
      </w:tr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>Дополнительная информация</w:t>
            </w:r>
          </w:p>
        </w:tc>
        <w:tc>
          <w:tcPr>
            <w:tcW w:w="6089" w:type="dxa"/>
          </w:tcPr>
          <w:p w:rsidR="00061153" w:rsidRPr="00061153" w:rsidRDefault="002141A0" w:rsidP="00061153">
            <w:pPr>
              <w:spacing w:after="160" w:line="259" w:lineRule="auto"/>
              <w:rPr>
                <w:lang w:bidi="ru-RU"/>
              </w:rPr>
            </w:pPr>
            <w:r>
              <w:rPr>
                <w:lang w:bidi="ru-RU"/>
              </w:rPr>
              <w:t xml:space="preserve"> Т</w:t>
            </w:r>
            <w:r w:rsidRPr="002141A0">
              <w:rPr>
                <w:lang w:bidi="ru-RU"/>
              </w:rPr>
              <w:t>ерритория оказания Москва и Московская область.</w:t>
            </w:r>
          </w:p>
        </w:tc>
      </w:tr>
    </w:tbl>
    <w:p w:rsidR="002141A0" w:rsidRDefault="002141A0" w:rsidP="00B82122">
      <w:pPr>
        <w:spacing w:line="240" w:lineRule="auto"/>
        <w:contextualSpacing/>
      </w:pPr>
    </w:p>
    <w:p w:rsidR="00B82122" w:rsidRPr="00B82122" w:rsidRDefault="00B82122" w:rsidP="00B82122">
      <w:pPr>
        <w:spacing w:line="240" w:lineRule="auto"/>
        <w:contextualSpacing/>
      </w:pPr>
      <w:r w:rsidRPr="00B821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факторы, которые влияют на стоимость услуг:</w:t>
      </w:r>
    </w:p>
    <w:p w:rsidR="00B82122" w:rsidRPr="00B82122" w:rsidRDefault="00B82122" w:rsidP="00B8212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2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налогообложения Вашей компании (общая с НДС / УСН-6% / УСН-15%)</w:t>
      </w:r>
    </w:p>
    <w:p w:rsidR="00B82122" w:rsidRPr="00B82122" w:rsidRDefault="00B82122" w:rsidP="00B8212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первичных документов (накладные, счета-фактуры, ГТД, авансовые отчеты, банковские платежки и пр.) </w:t>
      </w:r>
    </w:p>
    <w:p w:rsidR="00B82122" w:rsidRPr="00B82122" w:rsidRDefault="00B82122" w:rsidP="00B8212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2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штатных сотрудников</w:t>
      </w:r>
    </w:p>
    <w:p w:rsidR="00B82122" w:rsidRPr="00B82122" w:rsidRDefault="00B82122" w:rsidP="00B821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специфики в учете: экспорт/импорт; раздельный учет НДС, дополнительные виды отчетности для руководства и пр. </w:t>
      </w:r>
    </w:p>
    <w:p w:rsidR="00B82122" w:rsidRPr="00B82122" w:rsidRDefault="00B82122" w:rsidP="00B821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интеграции учетной системы/ системы для расчета зарплаты с другими программными продуктами </w:t>
      </w:r>
    </w:p>
    <w:p w:rsidR="00B82122" w:rsidRDefault="00B82122" w:rsidP="00061153"/>
    <w:p w:rsidR="00D3580D" w:rsidRDefault="00D3580D" w:rsidP="00061153"/>
    <w:p w:rsidR="00061153" w:rsidRPr="00061153" w:rsidRDefault="005A1F48" w:rsidP="00061153">
      <w:r>
        <w:t xml:space="preserve"> </w:t>
      </w:r>
    </w:p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E121EF" w:rsidRDefault="00E121EF"/>
    <w:sectPr w:rsidR="00E121EF" w:rsidSect="00B821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7135"/>
    <w:multiLevelType w:val="multilevel"/>
    <w:tmpl w:val="84EC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D17E36"/>
    <w:multiLevelType w:val="multilevel"/>
    <w:tmpl w:val="4ADC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A3253B"/>
    <w:multiLevelType w:val="multilevel"/>
    <w:tmpl w:val="F358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1153"/>
    <w:rsid w:val="00061153"/>
    <w:rsid w:val="00066451"/>
    <w:rsid w:val="002141A0"/>
    <w:rsid w:val="002B55BF"/>
    <w:rsid w:val="005A1F48"/>
    <w:rsid w:val="00826414"/>
    <w:rsid w:val="00B82122"/>
    <w:rsid w:val="00B976F7"/>
    <w:rsid w:val="00C8447C"/>
    <w:rsid w:val="00D3580D"/>
    <w:rsid w:val="00E12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30D5"/>
  <w15:docId w15:val="{E4600FBC-5297-40AE-A3E0-DEFB5EA1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5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8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5</cp:revision>
  <dcterms:created xsi:type="dcterms:W3CDTF">2019-02-11T20:25:00Z</dcterms:created>
  <dcterms:modified xsi:type="dcterms:W3CDTF">2019-02-12T09:56:00Z</dcterms:modified>
</cp:coreProperties>
</file>