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5F" w:rsidRPr="00570F1F" w:rsidRDefault="00570F1F" w:rsidP="00F20DF8">
      <w:pPr>
        <w:rPr>
          <w:b/>
        </w:rPr>
      </w:pPr>
      <w:r w:rsidRPr="00570F1F">
        <w:rPr>
          <w:b/>
        </w:rPr>
        <w:t xml:space="preserve">Подробное описание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160"/>
        <w:gridCol w:w="2701"/>
        <w:gridCol w:w="1990"/>
      </w:tblGrid>
      <w:tr w:rsidR="00570F1F" w:rsidTr="00570F1F">
        <w:trPr>
          <w:trHeight w:val="195"/>
        </w:trPr>
        <w:tc>
          <w:tcPr>
            <w:tcW w:w="2244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Адреса</w:t>
            </w:r>
          </w:p>
        </w:tc>
        <w:tc>
          <w:tcPr>
            <w:tcW w:w="2160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Что входит в услугу</w:t>
            </w:r>
          </w:p>
        </w:tc>
        <w:tc>
          <w:tcPr>
            <w:tcW w:w="2701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Преимущества</w:t>
            </w:r>
          </w:p>
        </w:tc>
        <w:tc>
          <w:tcPr>
            <w:tcW w:w="1990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Условия оплаты</w:t>
            </w:r>
          </w:p>
        </w:tc>
      </w:tr>
      <w:tr w:rsidR="00570F1F" w:rsidTr="00570F1F">
        <w:trPr>
          <w:trHeight w:val="7997"/>
        </w:trPr>
        <w:tc>
          <w:tcPr>
            <w:tcW w:w="2244" w:type="dxa"/>
          </w:tcPr>
          <w:p w:rsidR="00570F1F" w:rsidRDefault="00706594" w:rsidP="00F20DF8">
            <w:r>
              <w:t>ИФНС</w:t>
            </w:r>
          </w:p>
          <w:p w:rsidR="00706594" w:rsidRDefault="00706594" w:rsidP="00F20DF8">
            <w:r>
              <w:t>1, 3, 4, 8, 14, 15, 16, 20, 24, 25, 27, 28, 31, 51</w:t>
            </w:r>
          </w:p>
        </w:tc>
        <w:tc>
          <w:tcPr>
            <w:tcW w:w="2160" w:type="dxa"/>
          </w:tcPr>
          <w:p w:rsidR="00570F1F" w:rsidRDefault="00706594" w:rsidP="00F20DF8">
            <w:r w:rsidRPr="00706594">
              <w:t>Мы предоставляем гарантийное письмо, договор аренды, акт, свидетельство о праве собственности</w:t>
            </w:r>
          </w:p>
        </w:tc>
        <w:tc>
          <w:tcPr>
            <w:tcW w:w="2701" w:type="dxa"/>
          </w:tcPr>
          <w:p w:rsidR="00706594" w:rsidRDefault="00706594" w:rsidP="00706594">
            <w:r>
              <w:t xml:space="preserve">- </w:t>
            </w:r>
            <w:r>
              <w:t>Подача по ЭЦП</w:t>
            </w:r>
          </w:p>
          <w:p w:rsidR="00706594" w:rsidRDefault="00706594" w:rsidP="00706594">
            <w:r>
              <w:t>-</w:t>
            </w:r>
            <w:r>
              <w:t xml:space="preserve"> </w:t>
            </w:r>
            <w:r>
              <w:t>Гарантия подтверждения адреса в течение всего срока действия договора аренды</w:t>
            </w:r>
          </w:p>
          <w:p w:rsidR="00706594" w:rsidRDefault="00706594" w:rsidP="00706594">
            <w:r>
              <w:t xml:space="preserve">- </w:t>
            </w:r>
            <w:r>
              <w:t>По нашим адресам вы не получите недостоверность по причине адреса пока действует договор аренды.</w:t>
            </w:r>
          </w:p>
          <w:p w:rsidR="00570F1F" w:rsidRDefault="00706594" w:rsidP="00706594">
            <w:r>
              <w:t>-По</w:t>
            </w:r>
            <w:r>
              <w:t xml:space="preserve">скольку наши адреса немассовые, банки открывают </w:t>
            </w:r>
            <w:r>
              <w:t>расчётный</w:t>
            </w:r>
            <w:r>
              <w:t xml:space="preserve"> счет без выездных проверок.</w:t>
            </w:r>
          </w:p>
        </w:tc>
        <w:tc>
          <w:tcPr>
            <w:tcW w:w="1990" w:type="dxa"/>
          </w:tcPr>
          <w:p w:rsidR="00570F1F" w:rsidRDefault="00570F1F" w:rsidP="00F20DF8">
            <w:r>
              <w:t>Оплата возможна после регистрации</w:t>
            </w:r>
          </w:p>
        </w:tc>
      </w:tr>
    </w:tbl>
    <w:p w:rsidR="00570F1F" w:rsidRPr="00570F1F" w:rsidRDefault="00570F1F" w:rsidP="00570F1F">
      <w:bookmarkStart w:id="0" w:name="_GoBack"/>
      <w:bookmarkEnd w:id="0"/>
    </w:p>
    <w:sectPr w:rsidR="00570F1F" w:rsidRPr="0057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8"/>
    <w:rsid w:val="004D345F"/>
    <w:rsid w:val="00570F1F"/>
    <w:rsid w:val="00706594"/>
    <w:rsid w:val="00F2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42D0"/>
  <w15:chartTrackingRefBased/>
  <w15:docId w15:val="{A365197D-CE64-49BF-A7B9-BDD47C72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2</cp:revision>
  <dcterms:created xsi:type="dcterms:W3CDTF">2019-05-30T11:16:00Z</dcterms:created>
  <dcterms:modified xsi:type="dcterms:W3CDTF">2019-05-30T11:16:00Z</dcterms:modified>
</cp:coreProperties>
</file>